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Gammelgårdenin museoalue</w:t>
      </w:r>
    </w:p>
    <w:p>
      <w:r>
        <w:t>27.7.2023 torstai</w:t>
      </w:r>
    </w:p>
    <w:p>
      <w:pPr>
        <w:pStyle w:val="Heading1"/>
      </w:pPr>
      <w:r>
        <w:t>27.7.2023 torstai</w:t>
      </w:r>
    </w:p>
    <w:p>
      <w:pPr>
        <w:pStyle w:val="Heading2"/>
      </w:pPr>
      <w:r>
        <w:t>15:00-19:00 Yhteislaulau, kahvinmyyntiä ja museokäynti</w:t>
      </w:r>
    </w:p>
    <w:p>
      <w:r>
        <w:t>15.00- 18.00 Museo auki, opas Cilla paikalla</w:t>
        <w:br/>
        <w:t>17.00-18.00 Kahvinmyyntiä, Ingå seniorer</w:t>
        <w:br/>
        <w:t>kl. 18.00-19.00 Yhteislaulua, DoReMingå</w:t>
        <w:br/>
        <w:t>Sisä...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