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Inkoon tori</w:t>
      </w:r>
    </w:p>
    <w:p>
      <w:r>
        <w:t>22.7.2023 lauantai</w:t>
      </w:r>
    </w:p>
    <w:p>
      <w:pPr>
        <w:pStyle w:val="Heading1"/>
      </w:pPr>
      <w:r>
        <w:t>22.7.2023 lauantai</w:t>
      </w:r>
    </w:p>
    <w:p>
      <w:pPr>
        <w:pStyle w:val="Heading2"/>
      </w:pPr>
      <w:r>
        <w:t>10:00-15:00 KIRPPIS JA RUOKATORI SEKÄ ANTIIKKIPÄIVÄT</w:t>
      </w:r>
    </w:p>
    <w:p>
      <w:r>
        <w:t>Kirppis, ruoka,sekatori meren äärellä Inkoon keskustassa. Tee löytöjä, osta kotiin tai nauti paikan päällä.</w:t>
        <w:br/>
        <w:t>Myös ANTIIKKIPÄIVÄT sa...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