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Raatihuoneen tori</w:t>
      </w:r>
    </w:p>
    <w:p>
      <w:r>
        <w:t>19.8.2023 lauantai</w:t>
      </w:r>
    </w:p>
    <w:p>
      <w:pPr>
        <w:pStyle w:val="Heading1"/>
      </w:pPr>
      <w:r>
        <w:t>19.8.2023 lauantai</w:t>
      </w:r>
    </w:p>
    <w:p>
      <w:pPr>
        <w:pStyle w:val="Heading2"/>
      </w:pPr>
      <w:r>
        <w:t>00:05-23:55 Hangon Runopuut 2023</w:t>
      </w:r>
    </w:p>
    <w:p>
      <w:r>
        <w:t>Runopuissa on luettavana klassikkorunoja, jotka on sävelletty lauluiksi eri säveltäjien toimesta. Voitko lukea melodian, näetkö te...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