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17:30-18:30 Lue koiralle!</w:t>
      </w:r>
    </w:p>
    <w:p>
      <w:r>
        <w:t xml:space="preserve">Lukukoira Fly odottaa innolla lukijoita! </w:t>
        <w:br/>
        <w:br/>
        <w:t xml:space="preserve">Varaa aika viimeistään edellisenä päivänä. </w:t>
        <w:br/>
        <w:t>(15 min/lapsi)</w:t>
        <w:br/>
        <w:br/>
        <w:t>Koululaisille....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