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26.7.2023 keskiviikko</w:t>
      </w:r>
    </w:p>
    <w:p>
      <w:pPr>
        <w:pStyle w:val="Heading1"/>
      </w:pPr>
      <w:r>
        <w:t>26.7.2023-30.7.2023</w:t>
      </w:r>
    </w:p>
    <w:p>
      <w:pPr>
        <w:pStyle w:val="Heading2"/>
      </w:pPr>
      <w:r>
        <w:t>08:00-15:30 SHW Keppihevostapahtuma</w:t>
      </w:r>
    </w:p>
    <w:p>
      <w:r>
        <w:t>Kaikkien keppariharrastajien unelma-areena!</w:t>
        <w:br/>
        <w:br/>
        <w:t>Rata on avoinna harjoitteluun ke-su, kilpailut järjestetään pe, la ja su klo 12.00.</w:t>
        <w:br/>
        <w:br/>
        <w:t>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