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21.7.2023 perjantai</w:t>
      </w:r>
    </w:p>
    <w:p>
      <w:pPr>
        <w:pStyle w:val="Heading1"/>
      </w:pPr>
      <w:r>
        <w:t>21.7.2023-27.7.2023</w:t>
      </w:r>
    </w:p>
    <w:p>
      <w:pPr>
        <w:pStyle w:val="Heading2"/>
      </w:pPr>
      <w:r>
        <w:t>17:00-18:50 Barbie Suomen ensi-ilta!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