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30.6.2023 perjantai</w:t>
      </w:r>
    </w:p>
    <w:p>
      <w:pPr>
        <w:pStyle w:val="Heading1"/>
      </w:pPr>
      <w:r>
        <w:t>30.6.2023-4.7.2023</w:t>
      </w:r>
    </w:p>
    <w:p>
      <w:pPr>
        <w:pStyle w:val="Heading2"/>
      </w:pPr>
      <w:r>
        <w:t>15:00-16:30 Ruby - teini-ikäinen merihirviö (puh. suomea! )</w:t>
      </w:r>
    </w:p>
    <w:p>
      <w:r>
        <w:t>Tänä kesänä DreamWorks Animation sukeltaa kouluelämän myrskyisiin vesiin. Hulvattoman hauska, sydämellinen toimintakomedia kertoo ...</w:t>
      </w:r>
    </w:p>
    <w:p>
      <w:r>
        <w:t>11 €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