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9.10.2026 perjantai</w:t>
      </w:r>
    </w:p>
    <w:p>
      <w:pPr>
        <w:pStyle w:val="Heading1"/>
      </w:pPr>
      <w:r>
        <w:t>9.10.2026-10.10.2026</w:t>
      </w:r>
    </w:p>
    <w:p>
      <w:pPr>
        <w:pStyle w:val="Heading2"/>
      </w:pPr>
      <w:r>
        <w:t>17:00-19:00 Vaasa Uinnit</w:t>
      </w:r>
    </w:p>
    <w:p>
      <w:r>
        <w:t>Kaksipäiväinen uintitapahtuma 9.-10.10.2026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