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08:15-08:55 Webinaari: Strategia, päätökset, tekoäly: näin johtoryhmä pysyy vauhdissa</w:t>
      </w:r>
    </w:p>
    <w:p>
      <w:r>
        <w:t>39 % organisaatioista ei saavuttanut yhtäkään tavoitettaan viime tilikaudella. Runko johtoryhmän työn korjaamiseen.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