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Pikitehtaankatu 19-23, 65200 Vaasa</w:t>
      </w:r>
    </w:p>
    <w:p>
      <w:r>
        <w:t>29.9.2026 tiistai</w:t>
      </w:r>
    </w:p>
    <w:p>
      <w:pPr>
        <w:pStyle w:val="Heading1"/>
      </w:pPr>
      <w:r>
        <w:t>29.9.2026-24.11.2026</w:t>
      </w:r>
    </w:p>
    <w:p>
      <w:pPr>
        <w:pStyle w:val="Heading2"/>
      </w:pPr>
      <w:r>
        <w:t>18:00-18:30 Suomenkieliset iltasatutuokiot Palosaaren kirjastossa</w:t>
      </w:r>
    </w:p>
    <w:p>
      <w:r>
        <w:t>Tervetuloa iltasatutuokioon Palosaaren kirjastoon!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