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Kristiinahalli</w:t>
      </w:r>
    </w:p>
    <w:p>
      <w:r>
        <w:t>3.9.2026 torstai</w:t>
      </w:r>
    </w:p>
    <w:p>
      <w:pPr>
        <w:pStyle w:val="Heading1"/>
      </w:pPr>
      <w:r>
        <w:t>3.9.2026-17.12.2026</w:t>
      </w:r>
    </w:p>
    <w:p>
      <w:pPr>
        <w:pStyle w:val="Heading2"/>
      </w:pPr>
      <w:r>
        <w:t>20:00-21:30 Lentopallo</w:t>
      </w:r>
    </w:p>
    <w:p>
      <w:r>
        <w:t>13v täyttäneille ja sitä vanhemmille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