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 Vaasa, Hovioikeudenpuistikko 18, Vaasa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08:00-10:00 Miksi maailma tulisi töihin meille?</w:t>
      </w:r>
    </w:p>
    <w:p>
      <w:r>
        <w:t>Olet lämpimästi tervetullut kuuntelemaan, keskustelemaan ja vaikuttamaan työnantajien aamiaistilaisuuteen!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