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Multipurpose space Matilda, 1st floor of the main library</w:t>
      </w:r>
    </w:p>
    <w:p>
      <w:r>
        <w:t>25.9.2026 perjantai</w:t>
      </w:r>
    </w:p>
    <w:p>
      <w:pPr>
        <w:pStyle w:val="Heading1"/>
      </w:pPr>
      <w:r>
        <w:t>25.9.2026-11.12.2026</w:t>
      </w:r>
    </w:p>
    <w:p>
      <w:pPr>
        <w:pStyle w:val="Heading2"/>
      </w:pPr>
      <w:r>
        <w:t>09:00-10:00 Let’s talk about life in Finland</w:t>
      </w:r>
    </w:p>
    <w:p>
      <w:r>
        <w:t xml:space="preserve">We will hang out in a relaxed way and chat about everyday life in Finland.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