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Träffar ordnas i flera olika byar. 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10:00-12:00 Livskraft i rörelse 65+</w:t>
      </w:r>
    </w:p>
    <w:p>
      <w:r>
        <w:t>Projekt Livskraft i rörelse bjuder in alla 65+ till inspirerande, lättsamma och sociala aktivitetsträffar!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