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 xml:space="preserve">18:00-19:00 Kapital för  tillväxt  utveckling </w:t>
      </w:r>
    </w:p>
    <w:p>
      <w:r>
        <w:t>Webbinarium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