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19:00-19:00 Current Voices</w:t>
      </w:r>
    </w:p>
    <w:p>
      <w:r>
        <w:t>PJ Tonehill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