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Kauppahalli, Vaasanpuistikko 18,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18:00-20:00 Vernissage ja juhlavuosikalenterin julkistustilaisuus</w:t>
      </w:r>
    </w:p>
    <w:p>
      <w:r>
        <w:t>Malax Mittemellan Martha-yhdistys kutsuu vernissageen ja juhlavuosikalenterimme julkistustilaisuuteen Vaasan Kauppahalli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