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18:00-20:30 MARSIPANDEKORATIONER</w:t>
      </w:r>
    </w:p>
    <w:p>
      <w:r>
        <w:t>Lär dig grunderna i att skapa figurer i marsipan. Du kan dekorera tårtor och bakelser på ett personligt sätt.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