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12:00-16:00 HÖSTLOVSVANDRING MED FAMILJEN I FÄBODA</w:t>
      </w:r>
    </w:p>
    <w:p>
      <w:r>
        <w:t>Man behöver inte resa långt bort för att få ett riktigt fint höstlovsäventyr.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