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16:30-18:30 Hybridiluento: Läheisriippuvuus</w:t>
      </w:r>
    </w:p>
    <w:p>
      <w:r>
        <w:t>Mitä tarkoittaa läheisriippuvuus?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