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Vähänkyrön Kirkonmäen kulttuurialue, Merikaarrontie 5, 66500 Vähäkyrö</w:t>
      </w:r>
    </w:p>
    <w:p>
      <w:r>
        <w:t>22.7.2026 keskiviikko</w:t>
      </w:r>
    </w:p>
    <w:p>
      <w:pPr>
        <w:pStyle w:val="Heading1"/>
      </w:pPr>
      <w:r>
        <w:t>22.7.2026 keskiviikko</w:t>
      </w:r>
    </w:p>
    <w:p>
      <w:pPr>
        <w:pStyle w:val="Heading2"/>
      </w:pPr>
      <w:r>
        <w:t>17:00-17:30 Vähäkyrö laulaa ja soi 2026: Tanssiryhmä Peurat ajovaloissa!</w:t>
      </w:r>
    </w:p>
    <w:p>
      <w:r>
        <w:t>Kesäkahvila Cafe Kanttorilan lavalle nousee heinäkuun 22. päivänä Peurat Ajovaloissa!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