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3.7.2026 perjantai</w:t>
      </w:r>
    </w:p>
    <w:p>
      <w:pPr>
        <w:pStyle w:val="Heading1"/>
      </w:pPr>
      <w:r>
        <w:t>3.7.2026-31.7.2026</w:t>
      </w:r>
    </w:p>
    <w:p>
      <w:pPr>
        <w:pStyle w:val="Heading2"/>
      </w:pPr>
      <w:r>
        <w:t>10:00-17:00 LIFE AMONG THE CORNFIELDS an american experience</w:t>
      </w:r>
    </w:p>
    <w:p>
      <w:r>
        <w:t>Näyttely Astasalissa heinäkuun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