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19:00-20:30 SJÄLVMEDKÄNSLA - EN GRUND FÖR ORK OCH VÄLMÅENDE</w:t>
      </w:r>
    </w:p>
    <w:p>
      <w:r>
        <w:t>Kämpar du med stress eller inre press? Är du ofta din egen hårdaste kritiker? Då kan självmedkänsla vara en värdefull 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