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Vähänkyrön Kirkonmäen kulttuurialue, Cafe Kanttorila, Merikaarrontie 5, 66500 Vähäkyrö</w:t>
      </w:r>
    </w:p>
    <w:p>
      <w:r>
        <w:t>17.6.2026 keskiviikko</w:t>
      </w:r>
    </w:p>
    <w:p>
      <w:pPr>
        <w:pStyle w:val="Heading1"/>
      </w:pPr>
      <w:r>
        <w:t>17.6.2026 keskiviikko</w:t>
      </w:r>
    </w:p>
    <w:p>
      <w:pPr>
        <w:pStyle w:val="Heading2"/>
      </w:pPr>
      <w:r>
        <w:t>17:00-18:00 Vähäkyrö laulaa ja soi -Vaasan kaupungin kesäartistit lavalla!</w:t>
      </w:r>
    </w:p>
    <w:p>
      <w:r>
        <w:t>Vaasan kaupungin kesäartistit esiintyvät Cafe Kanttorilan kesäillassa, kauniin Kyrönjoen kupeessa!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