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10:00-14:00 Möt författare i Astragården och författartältet</w:t>
      </w:r>
    </w:p>
    <w:p>
      <w:r>
        <w:t>Välkommen till en stund fylld av berättelser som berör, engagerar och inspirerar!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