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12:00-17:00 Elämyksien Match Show</w:t>
      </w:r>
    </w:p>
    <w:p>
      <w:r>
        <w:t>Rannikon Rakkarit ry järjestää koko perheen tapahtuman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