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museot</w:t>
      </w:r>
    </w:p>
    <w:p>
      <w:r>
        <w:t>6.6.2026 lauantai</w:t>
      </w:r>
    </w:p>
    <w:p>
      <w:pPr>
        <w:pStyle w:val="Heading1"/>
      </w:pPr>
      <w:r>
        <w:t>6.6.2026-22.8.2026</w:t>
      </w:r>
    </w:p>
    <w:p>
      <w:pPr>
        <w:pStyle w:val="Heading2"/>
      </w:pPr>
      <w:r>
        <w:t>13:00-14:00 Kesän yleisöopastukset Vaasan museoissa</w:t>
      </w:r>
    </w:p>
    <w:p>
      <w:r>
        <w:t>Kaikille avoimet opastetut kierrokset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