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 xml:space="preserve">17:30-20:00 Похід за травами в Kaskö | Örtvandring i Kaskö | Yrttiretki </w:t>
        <w:br/>
        <w:t>Kaskisissa</w:t>
      </w:r>
    </w:p>
    <w:p>
      <w:r>
        <w:t xml:space="preserve">Похід за травами в Kaskö | Örtvandring i Kaskö | Yrttiretki </w:t>
        <w:br/>
        <w:t>Kaskisissa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