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19:00-19:00 Kokkola Sea Jazz: Johanna Iivanainen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