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Petsmon vaellusreitti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09:00-15:00 Patikkaretki seniorille</w:t>
      </w:r>
    </w:p>
    <w:p>
      <w:r>
        <w:t>Patikkaretki seniorille Petsmon vaellusreitille + lounas ravintola HÖKissä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