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Royal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16:30-21:30 Illallisbuffet ja Euroviisut Ravintola Royalissa</w:t>
      </w:r>
    </w:p>
    <w:p>
      <w:r>
        <w:t xml:space="preserve">Tervetuloa nauttimaan Ravintola Royalin illallisbuffetista 16.5. klo 16.30-21.30.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