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Raatihuonegalleria, Kirkkokatu 4, Uusikaarlepyy</w:t>
      </w:r>
    </w:p>
    <w:p>
      <w:r>
        <w:t>2.6.2026 tiistai</w:t>
      </w:r>
    </w:p>
    <w:p>
      <w:pPr>
        <w:pStyle w:val="Heading1"/>
      </w:pPr>
      <w:r>
        <w:t>2.6.2026-31.7.2026</w:t>
      </w:r>
    </w:p>
    <w:p>
      <w:pPr>
        <w:pStyle w:val="Heading2"/>
      </w:pPr>
      <w:r>
        <w:t>11:00-16:00 Hiljaisia tiloja • 2.6.-31.7.2026</w:t>
      </w:r>
    </w:p>
    <w:p>
      <w:r>
        <w:t>Tervetuloa Hannamari Matikaisen näyttelyyn Hiljaisia tiloja!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