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18:00-19:30 Harri Ahonen håller föredrag om Bottenviken och rutter längs Finlands kust</w:t>
      </w:r>
    </w:p>
    <w:p>
      <w:r>
        <w:t>Harri Ahonen presenterar sin bok Suomen rannikkoreitit : Pohjanlahti och visar bilder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