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Järvikadun ja Wolffintien risteyksessä Vaasan Sähköä vastapäätä Kirkkopuistikolla Vaasan kirkon pihalla Ruutikellarintiellä Monitoimiviheriön parkkipaikalla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06:15-08:30 Pyörällä töihin -päivä</w:t>
      </w:r>
    </w:p>
    <w:p>
      <w:r>
        <w:t xml:space="preserve">Vaasan suomalainen seurakunta ja Vasa svenska församling tarjoavat pyöräilijöille aamupalaa klo 6.15–8.30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