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Taimitarhan Garden-Center, Itäpellontie 14, Närpiö</w:t>
      </w:r>
    </w:p>
    <w:p>
      <w:r>
        <w:t>6.6.2026 lauantai</w:t>
      </w:r>
    </w:p>
    <w:p>
      <w:pPr>
        <w:pStyle w:val="Heading1"/>
      </w:pPr>
      <w:r>
        <w:t>6.6.2026 lauantai</w:t>
      </w:r>
    </w:p>
    <w:p>
      <w:pPr>
        <w:pStyle w:val="Heading2"/>
      </w:pPr>
      <w:r>
        <w:t>10:00-16:00 Wickmanin Taimisto osallistuu Närpiö kukoistaa tapahtuman</w:t>
      </w:r>
    </w:p>
    <w:p>
      <w:r>
        <w:t>Taimitarhan erikoisteema tämä vuonna on KORISTEOMENAPUUT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