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Taimitarhan Garden-Center, Itäpellontie 14, Närpiö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10:00-16:00 Wickmanin Taimisto osallistuu Närpiö kukoistaa tapahtuman</w:t>
      </w:r>
    </w:p>
    <w:p>
      <w:r>
        <w:t>Taimitarhan erikoisteema tämä vuonna on KORISTEOMENAPUUT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