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Itäinen Kasarmi 7–9, Blackbox</w:t>
      </w:r>
    </w:p>
    <w:p>
      <w:r>
        <w:t>17.4.2026 perjantai</w:t>
      </w:r>
    </w:p>
    <w:p>
      <w:pPr>
        <w:pStyle w:val="Heading1"/>
      </w:pPr>
      <w:r>
        <w:t>17.4.2026-22.4.2026</w:t>
      </w:r>
    </w:p>
    <w:p>
      <w:pPr>
        <w:pStyle w:val="Heading2"/>
      </w:pPr>
      <w:r>
        <w:t>19:00-20:00 Taikonin teatterioppilaiden esitys: Saari kaukana täältä</w:t>
      </w:r>
    </w:p>
    <w:p>
      <w:r>
        <w:t>Teatteritaide teemaopinnot 2 -ryhmä esittää:  Saari kaukana täältä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