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Taiteen perusopetus, Itäinen Kasarmi 7–9</w:t>
      </w:r>
    </w:p>
    <w:p>
      <w:r>
        <w:t>13.4.2026 maanantai</w:t>
      </w:r>
    </w:p>
    <w:p>
      <w:pPr>
        <w:pStyle w:val="Heading1"/>
      </w:pPr>
      <w:r>
        <w:t>13.4.2026-23.4.2026</w:t>
      </w:r>
    </w:p>
    <w:p>
      <w:pPr>
        <w:pStyle w:val="Heading2"/>
      </w:pPr>
      <w:r>
        <w:t xml:space="preserve">14:00-20:00 TaiKonin kevätnäyttely: Tulla nähdyksi ja kuulluksi </w:t>
      </w:r>
    </w:p>
    <w:p>
      <w:r>
        <w:t>TaiKonin kevätnäyttely ’Tulla nähdyksi ja kuulluksi’ on esillä 13.–23.4. TaiKonilla. Avajaisia vietetään 16.4. klo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