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0:00-16:00 Vaasan Vapputori 2026</w:t>
      </w:r>
    </w:p>
    <w:p>
      <w:r>
        <w:t>Puheita, musiikkia, markkinat Vaasan kauppator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