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Juthasvägen 34, Nykarleby</w:t>
      </w:r>
    </w:p>
    <w:p>
      <w:r>
        <w:t>16.8.2026 sunnuntai</w:t>
      </w:r>
    </w:p>
    <w:p>
      <w:pPr>
        <w:pStyle w:val="Heading1"/>
      </w:pPr>
      <w:r>
        <w:t>16.8.2026 sunnuntai</w:t>
      </w:r>
    </w:p>
    <w:p>
      <w:pPr>
        <w:pStyle w:val="Heading2"/>
      </w:pPr>
      <w:r>
        <w:t>16:00-19:00 ÖPPET HUS! - Staden vid älven – barn och unga bygger hållbara lösningar at Youthbacka</w:t>
      </w:r>
    </w:p>
    <w:p>
      <w:r>
        <w:t>ÖPPET HUS! - Staden vid älven – barn och unga bygger hållbara lösningar at Youthbacka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