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Essegården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20:00-20:00 Pubkväll</w:t>
      </w:r>
    </w:p>
    <w:p>
      <w:r>
        <w:t>En kväll med livemusik i Essegården!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