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Tori ja Kuningas Kustaan aukio</w:t>
      </w:r>
    </w:p>
    <w:p>
      <w:r>
        <w:t>30.5.2026 lauantai</w:t>
      </w:r>
    </w:p>
    <w:p>
      <w:pPr>
        <w:pStyle w:val="Heading1"/>
      </w:pPr>
      <w:r>
        <w:t>30.5.2026 lauantai</w:t>
      </w:r>
    </w:p>
    <w:p>
      <w:pPr>
        <w:pStyle w:val="Heading2"/>
      </w:pPr>
      <w:r>
        <w:t>09:00-16:00 Kaskisten Perinteiset Kevätmarkkinat</w:t>
      </w:r>
    </w:p>
    <w:p>
      <w:r>
        <w:t>Kaskisten Perinteiset Kevätmarkkinat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