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Bergbyvägen 15, 66600 Vörå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20:00-02:00 Vöryrinpäivätanssi</w:t>
      </w:r>
    </w:p>
    <w:p>
      <w:r>
        <w:t xml:space="preserve">Live musiikkia, tanssi, baari, grilli, kahvila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