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Botniahalli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11:00-18:00 WAU Cup  Stara</w:t>
      </w:r>
    </w:p>
    <w:p>
      <w:r>
        <w:t>Wasa Unique järjestää joukkuevoimistelun kilpailun huhtikuussa. Tervetuloa nauttimaan upeista voimisteluesityksistä!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