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19:00-19:00 Harmonikkakonsertti</w:t>
      </w:r>
    </w:p>
    <w:p>
      <w:r>
        <w:t>Kuula-opiston harmonikkaoppilaitten harmonikkakonsertti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