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Kristinahallen</w:t>
      </w:r>
    </w:p>
    <w:p>
      <w:r>
        <w:t>11.4.2026 lauantai</w:t>
      </w:r>
    </w:p>
    <w:p>
      <w:pPr>
        <w:pStyle w:val="Heading1"/>
      </w:pPr>
      <w:r>
        <w:t>11.4.2026 lauantai</w:t>
      </w:r>
    </w:p>
    <w:p>
      <w:pPr>
        <w:pStyle w:val="Heading2"/>
      </w:pPr>
      <w:r>
        <w:t>18:00-19:30 LGFs våruppvisning</w:t>
      </w:r>
    </w:p>
    <w:p>
      <w:r>
        <w:t>Föreningens hobby- och tävlingsgymnasters våruppvisning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