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Korsnäs kby</w:t>
      </w:r>
    </w:p>
    <w:p>
      <w:r>
        <w:t>2.3.2026 maanantai</w:t>
      </w:r>
    </w:p>
    <w:p>
      <w:pPr>
        <w:pStyle w:val="Heading1"/>
      </w:pPr>
      <w:r>
        <w:t>2.3.2026-30.3.2026</w:t>
      </w:r>
    </w:p>
    <w:p>
      <w:pPr>
        <w:pStyle w:val="Heading2"/>
      </w:pPr>
      <w:r>
        <w:t>18:00-20:00 Litteraturkvällar i Korsnäs bibliotek</w:t>
      </w:r>
    </w:p>
    <w:p>
      <w:r>
        <w:t>Kom och ta del av en bibliotekaries lästips!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