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Pohjanmaan toimisto, Kirkkopuistikko 31, Vaasa</w:t>
      </w:r>
    </w:p>
    <w:p>
      <w:r>
        <w:t>21.1.2026 keskiviikko</w:t>
      </w:r>
    </w:p>
    <w:p>
      <w:pPr>
        <w:pStyle w:val="Heading1"/>
      </w:pPr>
      <w:r>
        <w:t>21.1.2026-20.1.2027</w:t>
      </w:r>
    </w:p>
    <w:p>
      <w:pPr>
        <w:pStyle w:val="Heading2"/>
      </w:pPr>
      <w:r>
        <w:t>18:00-20:00 Suomenkielinen keskusteluryhmä</w:t>
      </w:r>
    </w:p>
    <w:p>
      <w:r>
        <w:t>Vertaistukiryhmä omaisille, joiden joiden perheessä tai lähipiirissä on mielenterveyden haasteita.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