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 sali, Vaasa City Library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14:00-16:30 Women at Work - Voices Across Cultures  Generations</w:t>
      </w:r>
    </w:p>
    <w:p>
      <w:r>
        <w:t>Celebrate International Women’s Day with us! Powerful stories from women in research, industry, and digital influence.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