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Schaumansali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18:00-18:00 Elokuvanäytös: Games of Circumstances</w:t>
      </w:r>
    </w:p>
    <w:p>
      <w:r>
        <w:t>Jupiter4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