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Ilmoitetaan myöhemmin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11:30-13:00 Yrittäjälounas</w:t>
      </w:r>
    </w:p>
    <w:p>
      <w:r>
        <w:t>Yrittäjälounas Viexpon kanssa – tukea kansainvälistä kasvua tavoitteleville yrityksille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